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sz w:val="24"/>
          <w:szCs w:val="24"/>
        </w:rPr>
      </w:pPr>
      <w:r>
        <w:rPr>
          <w:rFonts w:ascii="Times New Roman" w:hAnsi="Times New Roman"/>
          <w:sz w:val="24"/>
          <w:szCs w:val="24"/>
          <w:rtl w:val="0"/>
          <w:lang w:val="en-US"/>
        </w:rPr>
        <w:t>Spencer Brown</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Dakota Acces Rally</w:t>
      </w:r>
    </w:p>
    <w:p>
      <w:pPr>
        <w:pStyle w:val="Body"/>
        <w:jc w:val="center"/>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Celebrities Show Up for Environmental Cause</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Actresses and activists Shailene Woodley and Rosario Dawson, and director Josh Fox all showed up in Union Square, a common gathering place for social causes, for a recent rally to oppose the Dakota Access Pipeline.</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 Dakota Access Pipeline is being built and its main purpose is to transfer crude oil from North Dakota into Illinois.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people at the rally voiced concern that a spill would affect the water in the Missouri River, where the people of the Standing Rock Reservation get there water.</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We are not saving the earth if we are not saving ourselves because we are earth,</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Woodley said.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Dawson and Fox </w:t>
      </w:r>
      <w:r>
        <w:rPr>
          <w:rFonts w:ascii="Times New Roman" w:hAnsi="Times New Roman"/>
          <w:sz w:val="24"/>
          <w:szCs w:val="24"/>
          <w:rtl w:val="0"/>
          <w:lang w:val="en-US"/>
        </w:rPr>
        <w:t>said many</w:t>
      </w:r>
      <w:r>
        <w:rPr>
          <w:rFonts w:ascii="Times New Roman" w:hAnsi="Times New Roman"/>
          <w:sz w:val="24"/>
          <w:szCs w:val="24"/>
          <w:rtl w:val="0"/>
        </w:rPr>
        <w:t xml:space="preserve"> </w:t>
      </w:r>
      <w:r>
        <w:rPr>
          <w:rFonts w:ascii="Times New Roman" w:hAnsi="Times New Roman"/>
          <w:sz w:val="24"/>
          <w:szCs w:val="24"/>
          <w:rtl w:val="0"/>
          <w:lang w:val="en-US"/>
        </w:rPr>
        <w:t>s</w:t>
      </w:r>
      <w:r>
        <w:rPr>
          <w:rFonts w:ascii="Times New Roman" w:hAnsi="Times New Roman"/>
          <w:sz w:val="24"/>
          <w:szCs w:val="24"/>
          <w:rtl w:val="0"/>
          <w:lang w:val="en-US"/>
        </w:rPr>
        <w:t xml:space="preserve">pills occur every year on these </w:t>
      </w:r>
      <w:r>
        <w:rPr>
          <w:rFonts w:ascii="Times New Roman" w:hAnsi="Times New Roman"/>
          <w:sz w:val="24"/>
          <w:szCs w:val="24"/>
          <w:rtl w:val="0"/>
          <w:lang w:val="en-US"/>
        </w:rPr>
        <w:t xml:space="preserve">kinds of </w:t>
      </w:r>
      <w:r>
        <w:rPr>
          <w:rFonts w:ascii="Times New Roman" w:hAnsi="Times New Roman"/>
          <w:sz w:val="24"/>
          <w:szCs w:val="24"/>
          <w:rtl w:val="0"/>
          <w:lang w:val="en-US"/>
        </w:rPr>
        <w:t>pipelines and h</w:t>
      </w:r>
      <w:r>
        <w:rPr>
          <w:rFonts w:ascii="Times New Roman" w:hAnsi="Times New Roman"/>
          <w:sz w:val="24"/>
          <w:szCs w:val="24"/>
          <w:rtl w:val="0"/>
          <w:lang w:val="en-US"/>
        </w:rPr>
        <w:t>ave</w:t>
      </w:r>
      <w:r>
        <w:rPr>
          <w:rFonts w:ascii="Times New Roman" w:hAnsi="Times New Roman"/>
          <w:sz w:val="24"/>
          <w:szCs w:val="24"/>
          <w:rtl w:val="0"/>
        </w:rPr>
        <w:t xml:space="preserve"> </w:t>
      </w:r>
      <w:r>
        <w:rPr>
          <w:rFonts w:ascii="Times New Roman" w:hAnsi="Times New Roman"/>
          <w:sz w:val="24"/>
          <w:szCs w:val="24"/>
          <w:rtl w:val="0"/>
          <w:lang w:val="en-US"/>
        </w:rPr>
        <w:t>lasting negative effects</w:t>
      </w:r>
      <w:r>
        <w:rPr>
          <w:rFonts w:ascii="Times New Roman" w:hAnsi="Times New Roman"/>
          <w:sz w:val="24"/>
          <w:szCs w:val="24"/>
          <w:rtl w:val="0"/>
        </w:rPr>
        <w:t xml:space="preserve"> </w:t>
      </w:r>
      <w:r>
        <w:rPr>
          <w:rFonts w:ascii="Times New Roman" w:hAnsi="Times New Roman"/>
          <w:sz w:val="24"/>
          <w:szCs w:val="24"/>
          <w:rtl w:val="0"/>
          <w:lang w:val="en-US"/>
        </w:rPr>
        <w:t xml:space="preserve">on the </w:t>
      </w:r>
      <w:r>
        <w:rPr>
          <w:rFonts w:ascii="Times New Roman" w:hAnsi="Times New Roman"/>
          <w:sz w:val="24"/>
          <w:szCs w:val="24"/>
          <w:rtl w:val="0"/>
          <w:lang w:val="en-US"/>
        </w:rPr>
        <w:t>environment.</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More than 20 people of Standing Rock Reservation ran more than 1,500 miles from their reservation in North Dakota to the city, spreading their message of how the Dakota Access Pipeline would harm them.</w:t>
      </w:r>
    </w:p>
    <w:p>
      <w:pPr>
        <w:pStyle w:val="Body"/>
        <w:spacing w:line="480" w:lineRule="auto"/>
        <w:jc w:val="left"/>
      </w:pPr>
      <w:r>
        <w:rPr>
          <w:rFonts w:ascii="Times New Roman" w:cs="Times New Roman" w:hAnsi="Times New Roman" w:eastAsia="Times New Roman"/>
          <w:sz w:val="24"/>
          <w:szCs w:val="24"/>
          <w:rtl w:val="0"/>
        </w:rPr>
        <w:tab/>
        <w:t xml:space="preserve">Woodley told the crowd, </w:t>
      </w:r>
      <w:r>
        <w:rPr>
          <w:rFonts w:ascii="Times New Roman" w:hAnsi="Times New Roman" w:hint="default"/>
          <w:sz w:val="24"/>
          <w:szCs w:val="24"/>
          <w:rtl w:val="0"/>
          <w:lang w:val="en-US"/>
        </w:rPr>
        <w:t>“</w:t>
      </w:r>
      <w:r>
        <w:rPr>
          <w:rFonts w:ascii="Times New Roman" w:hAnsi="Times New Roman"/>
          <w:sz w:val="24"/>
          <w:szCs w:val="24"/>
          <w:rtl w:val="0"/>
          <w:lang w:val="en-US"/>
        </w:rPr>
        <w:t>I am going from here to North Dakota to their sacred stone camp, to stand in front of the bulldozers, the tractors, because all of us know, it</w:t>
      </w:r>
      <w:r>
        <w:rPr>
          <w:rFonts w:ascii="Times New Roman" w:hAnsi="Times New Roman" w:hint="default"/>
          <w:sz w:val="24"/>
          <w:szCs w:val="24"/>
          <w:rtl w:val="0"/>
          <w:lang w:val="en-US"/>
        </w:rPr>
        <w:t>’</w:t>
      </w:r>
      <w:r>
        <w:rPr>
          <w:rFonts w:ascii="Times New Roman" w:hAnsi="Times New Roman"/>
          <w:sz w:val="24"/>
          <w:szCs w:val="24"/>
          <w:rtl w:val="0"/>
          <w:lang w:val="en-US"/>
        </w:rPr>
        <w:t>s one thing to want change, its another to do a thing about it.</w:t>
      </w:r>
      <w:r>
        <w:rPr>
          <w:rFonts w:ascii="Times New Roman" w:hAnsi="Times New Roman" w:hint="default"/>
          <w:sz w:val="24"/>
          <w:szCs w:val="24"/>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